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625D6" w14:textId="288F98EC" w:rsidR="00F97CBE" w:rsidRPr="005F3113" w:rsidRDefault="005F3113" w:rsidP="005F3113">
      <w:pPr>
        <w:jc w:val="center"/>
        <w:rPr>
          <w:rFonts w:ascii="ＭＳ 明朝" w:eastAsia="ＭＳ 明朝" w:hAnsi="ＭＳ 明朝"/>
          <w:sz w:val="28"/>
          <w:szCs w:val="32"/>
        </w:rPr>
      </w:pPr>
      <w:r>
        <w:rPr>
          <w:rFonts w:ascii="ＭＳ 明朝" w:eastAsia="ＭＳ 明朝" w:hAnsi="ＭＳ 明朝" w:hint="eastAsia"/>
          <w:sz w:val="28"/>
          <w:szCs w:val="32"/>
        </w:rPr>
        <w:t>２０２３</w:t>
      </w:r>
      <w:r w:rsidR="00F97CBE" w:rsidRPr="005F3113">
        <w:rPr>
          <w:rFonts w:ascii="ＭＳ 明朝" w:eastAsia="ＭＳ 明朝" w:hAnsi="ＭＳ 明朝"/>
          <w:sz w:val="28"/>
          <w:szCs w:val="32"/>
        </w:rPr>
        <w:t>甲賀市商工会共同広告事業助成金規程</w:t>
      </w:r>
    </w:p>
    <w:p w14:paraId="2B312932" w14:textId="77777777" w:rsidR="00F97CBE" w:rsidRPr="005F3113" w:rsidRDefault="00F97CBE">
      <w:pPr>
        <w:rPr>
          <w:rFonts w:ascii="ＭＳ 明朝" w:eastAsia="ＭＳ 明朝" w:hAnsi="ＭＳ 明朝"/>
          <w:sz w:val="24"/>
          <w:szCs w:val="28"/>
        </w:rPr>
      </w:pPr>
      <w:r w:rsidRPr="005F3113">
        <w:rPr>
          <w:rFonts w:ascii="ＭＳ 明朝" w:eastAsia="ＭＳ 明朝" w:hAnsi="ＭＳ 明朝"/>
          <w:sz w:val="24"/>
          <w:szCs w:val="28"/>
        </w:rPr>
        <w:t xml:space="preserve"> （目的）</w:t>
      </w:r>
    </w:p>
    <w:p w14:paraId="3E1AD22E" w14:textId="43DEA626" w:rsidR="00F97CBE" w:rsidRPr="005F3113" w:rsidRDefault="00F97CBE" w:rsidP="00F97CBE">
      <w:pPr>
        <w:pStyle w:val="a3"/>
        <w:numPr>
          <w:ilvl w:val="0"/>
          <w:numId w:val="1"/>
        </w:numPr>
        <w:ind w:leftChars="0"/>
        <w:rPr>
          <w:rFonts w:ascii="ＭＳ 明朝" w:eastAsia="ＭＳ 明朝" w:hAnsi="ＭＳ 明朝"/>
          <w:sz w:val="24"/>
          <w:szCs w:val="28"/>
        </w:rPr>
      </w:pPr>
      <w:r w:rsidRPr="005F3113">
        <w:rPr>
          <w:rFonts w:ascii="ＭＳ 明朝" w:eastAsia="ＭＳ 明朝" w:hAnsi="ＭＳ 明朝"/>
          <w:sz w:val="24"/>
          <w:szCs w:val="28"/>
        </w:rPr>
        <w:t xml:space="preserve">甲賀市商工会会員が、自らの事業の振興を目的として、共同で広告事業を実施する場合、商工会が助成する。 </w:t>
      </w:r>
    </w:p>
    <w:p w14:paraId="02C2F613" w14:textId="77777777" w:rsidR="00F97CBE" w:rsidRPr="005F3113" w:rsidRDefault="00F97CBE" w:rsidP="00F97CBE">
      <w:pPr>
        <w:ind w:left="105"/>
        <w:rPr>
          <w:rFonts w:ascii="ＭＳ 明朝" w:eastAsia="ＭＳ 明朝" w:hAnsi="ＭＳ 明朝"/>
          <w:sz w:val="24"/>
          <w:szCs w:val="28"/>
        </w:rPr>
      </w:pPr>
      <w:r w:rsidRPr="005F3113">
        <w:rPr>
          <w:rFonts w:ascii="ＭＳ 明朝" w:eastAsia="ＭＳ 明朝" w:hAnsi="ＭＳ 明朝"/>
          <w:sz w:val="24"/>
          <w:szCs w:val="28"/>
        </w:rPr>
        <w:t>（共同の定義）</w:t>
      </w:r>
    </w:p>
    <w:p w14:paraId="64B73BC6" w14:textId="4F98E4A8" w:rsidR="00F97CBE" w:rsidRPr="005F3113" w:rsidRDefault="00F97CBE" w:rsidP="00F97CBE">
      <w:pPr>
        <w:pStyle w:val="a3"/>
        <w:numPr>
          <w:ilvl w:val="0"/>
          <w:numId w:val="1"/>
        </w:numPr>
        <w:ind w:leftChars="0"/>
        <w:rPr>
          <w:rFonts w:ascii="ＭＳ 明朝" w:eastAsia="ＭＳ 明朝" w:hAnsi="ＭＳ 明朝"/>
          <w:sz w:val="24"/>
          <w:szCs w:val="28"/>
        </w:rPr>
      </w:pPr>
      <w:r w:rsidRPr="005F3113">
        <w:rPr>
          <w:rFonts w:ascii="ＭＳ 明朝" w:eastAsia="ＭＳ 明朝" w:hAnsi="ＭＳ 明朝"/>
          <w:sz w:val="24"/>
          <w:szCs w:val="28"/>
        </w:rPr>
        <w:t>本規定での共同広告事業とは、甲賀市商工会会員が直接的に企画・実施する広告事業で、参加会員事業所数が８名以上である場合を云う。</w:t>
      </w:r>
    </w:p>
    <w:p w14:paraId="6A90EF89" w14:textId="1E342314" w:rsidR="00F97CBE" w:rsidRPr="005F3113" w:rsidRDefault="00F97CBE" w:rsidP="00F97CBE">
      <w:pPr>
        <w:ind w:left="105"/>
        <w:rPr>
          <w:rFonts w:ascii="ＭＳ 明朝" w:eastAsia="ＭＳ 明朝" w:hAnsi="ＭＳ 明朝"/>
          <w:sz w:val="24"/>
          <w:szCs w:val="28"/>
        </w:rPr>
      </w:pPr>
      <w:r w:rsidRPr="005F3113">
        <w:rPr>
          <w:rFonts w:ascii="ＭＳ 明朝" w:eastAsia="ＭＳ 明朝" w:hAnsi="ＭＳ 明朝"/>
          <w:sz w:val="24"/>
          <w:szCs w:val="28"/>
        </w:rPr>
        <w:t>（対象事業）</w:t>
      </w:r>
    </w:p>
    <w:p w14:paraId="69EE7F10" w14:textId="7D8D7BAD" w:rsidR="00F97CBE" w:rsidRPr="005F3113" w:rsidRDefault="00F97CBE" w:rsidP="00F97CBE">
      <w:pPr>
        <w:pStyle w:val="a3"/>
        <w:numPr>
          <w:ilvl w:val="0"/>
          <w:numId w:val="1"/>
        </w:numPr>
        <w:ind w:leftChars="0"/>
        <w:rPr>
          <w:rFonts w:ascii="ＭＳ 明朝" w:eastAsia="ＭＳ 明朝" w:hAnsi="ＭＳ 明朝"/>
          <w:sz w:val="24"/>
          <w:szCs w:val="28"/>
        </w:rPr>
      </w:pPr>
      <w:r w:rsidRPr="005F3113">
        <w:rPr>
          <w:rFonts w:ascii="ＭＳ 明朝" w:eastAsia="ＭＳ 明朝" w:hAnsi="ＭＳ 明朝"/>
          <w:sz w:val="24"/>
          <w:szCs w:val="28"/>
        </w:rPr>
        <w:t xml:space="preserve">助成対象事業は第 1 条の目的を達成するための事業とする。 </w:t>
      </w:r>
    </w:p>
    <w:p w14:paraId="20C4869E" w14:textId="77777777" w:rsidR="00F97CBE" w:rsidRPr="005F3113" w:rsidRDefault="00F97CBE" w:rsidP="00F97CBE">
      <w:pPr>
        <w:pStyle w:val="a3"/>
        <w:ind w:leftChars="0" w:left="855"/>
        <w:rPr>
          <w:rFonts w:ascii="ＭＳ 明朝" w:eastAsia="ＭＳ 明朝" w:hAnsi="ＭＳ 明朝"/>
          <w:sz w:val="24"/>
          <w:szCs w:val="28"/>
        </w:rPr>
      </w:pPr>
      <w:r w:rsidRPr="005F3113">
        <w:rPr>
          <w:rFonts w:ascii="ＭＳ 明朝" w:eastAsia="ＭＳ 明朝" w:hAnsi="ＭＳ 明朝"/>
          <w:sz w:val="24"/>
          <w:szCs w:val="28"/>
        </w:rPr>
        <w:t xml:space="preserve">２ 他の補助金を受けて実施する事業は含まない。 </w:t>
      </w:r>
    </w:p>
    <w:p w14:paraId="29AC8FDE" w14:textId="77777777" w:rsidR="00F97CBE" w:rsidRPr="005F3113" w:rsidRDefault="00F97CBE" w:rsidP="00F97CBE">
      <w:pPr>
        <w:pStyle w:val="a3"/>
        <w:ind w:leftChars="0" w:left="855"/>
        <w:rPr>
          <w:rFonts w:ascii="ＭＳ 明朝" w:eastAsia="ＭＳ 明朝" w:hAnsi="ＭＳ 明朝"/>
          <w:sz w:val="24"/>
          <w:szCs w:val="28"/>
        </w:rPr>
      </w:pPr>
      <w:r w:rsidRPr="005F3113">
        <w:rPr>
          <w:rFonts w:ascii="ＭＳ 明朝" w:eastAsia="ＭＳ 明朝" w:hAnsi="ＭＳ 明朝"/>
          <w:sz w:val="24"/>
          <w:szCs w:val="28"/>
        </w:rPr>
        <w:t xml:space="preserve">３ 同一共同体による事業への助成は同枠１回のみとする。 </w:t>
      </w:r>
    </w:p>
    <w:p w14:paraId="1EB7C460" w14:textId="77777777" w:rsidR="00F97CBE" w:rsidRPr="005F3113" w:rsidRDefault="00F97CBE" w:rsidP="00F97CBE">
      <w:pPr>
        <w:pStyle w:val="a3"/>
        <w:ind w:leftChars="0" w:left="855"/>
        <w:rPr>
          <w:rFonts w:ascii="ＭＳ 明朝" w:eastAsia="ＭＳ 明朝" w:hAnsi="ＭＳ 明朝"/>
          <w:sz w:val="24"/>
          <w:szCs w:val="28"/>
        </w:rPr>
      </w:pPr>
      <w:r w:rsidRPr="005F3113">
        <w:rPr>
          <w:rFonts w:ascii="ＭＳ 明朝" w:eastAsia="ＭＳ 明朝" w:hAnsi="ＭＳ 明朝"/>
          <w:sz w:val="24"/>
          <w:szCs w:val="28"/>
        </w:rPr>
        <w:t xml:space="preserve">４ 他共同体であっても、年度内に利用した事業者が属する場合は その共同体の事業者数として含めない。 </w:t>
      </w:r>
    </w:p>
    <w:p w14:paraId="322ABB09" w14:textId="4B5662E2" w:rsidR="00F97CBE" w:rsidRPr="005F3113" w:rsidRDefault="00F97CBE" w:rsidP="00F97CBE">
      <w:pPr>
        <w:ind w:firstLineChars="100" w:firstLine="240"/>
        <w:rPr>
          <w:rFonts w:ascii="ＭＳ 明朝" w:eastAsia="ＭＳ 明朝" w:hAnsi="ＭＳ 明朝"/>
          <w:sz w:val="24"/>
          <w:szCs w:val="28"/>
        </w:rPr>
      </w:pPr>
      <w:r w:rsidRPr="005F3113">
        <w:rPr>
          <w:rFonts w:ascii="ＭＳ 明朝" w:eastAsia="ＭＳ 明朝" w:hAnsi="ＭＳ 明朝" w:hint="eastAsia"/>
          <w:sz w:val="24"/>
          <w:szCs w:val="28"/>
        </w:rPr>
        <w:t>(</w:t>
      </w:r>
      <w:r w:rsidRPr="005F3113">
        <w:rPr>
          <w:rFonts w:ascii="ＭＳ 明朝" w:eastAsia="ＭＳ 明朝" w:hAnsi="ＭＳ 明朝"/>
          <w:sz w:val="24"/>
          <w:szCs w:val="28"/>
        </w:rPr>
        <w:t>利用回数の制限）</w:t>
      </w:r>
    </w:p>
    <w:p w14:paraId="7C50E168" w14:textId="45E440ED" w:rsidR="00F97CBE" w:rsidRPr="005F3113" w:rsidRDefault="00F97CBE" w:rsidP="00F97CBE">
      <w:pPr>
        <w:pStyle w:val="a3"/>
        <w:numPr>
          <w:ilvl w:val="0"/>
          <w:numId w:val="1"/>
        </w:numPr>
        <w:ind w:leftChars="0"/>
        <w:rPr>
          <w:rFonts w:ascii="ＭＳ 明朝" w:eastAsia="ＭＳ 明朝" w:hAnsi="ＭＳ 明朝"/>
          <w:sz w:val="24"/>
          <w:szCs w:val="28"/>
        </w:rPr>
      </w:pPr>
      <w:r w:rsidRPr="005F3113">
        <w:rPr>
          <w:rFonts w:ascii="ＭＳ 明朝" w:eastAsia="ＭＳ 明朝" w:hAnsi="ＭＳ 明朝"/>
          <w:sz w:val="24"/>
          <w:szCs w:val="28"/>
        </w:rPr>
        <w:t xml:space="preserve">この規定は、同一会員の利用について１回を限度とする。 </w:t>
      </w:r>
    </w:p>
    <w:p w14:paraId="45534329" w14:textId="77777777" w:rsidR="00F97CBE" w:rsidRPr="005F3113" w:rsidRDefault="00F97CBE" w:rsidP="00F97CBE">
      <w:pPr>
        <w:ind w:left="105"/>
        <w:rPr>
          <w:rFonts w:ascii="ＭＳ 明朝" w:eastAsia="ＭＳ 明朝" w:hAnsi="ＭＳ 明朝"/>
          <w:sz w:val="24"/>
          <w:szCs w:val="28"/>
        </w:rPr>
      </w:pPr>
      <w:r w:rsidRPr="005F3113">
        <w:rPr>
          <w:rFonts w:ascii="ＭＳ 明朝" w:eastAsia="ＭＳ 明朝" w:hAnsi="ＭＳ 明朝"/>
          <w:sz w:val="24"/>
          <w:szCs w:val="28"/>
        </w:rPr>
        <w:t>（対象となる期間と経費）</w:t>
      </w:r>
    </w:p>
    <w:p w14:paraId="24D0D389" w14:textId="0C097B5E" w:rsidR="00F97CBE" w:rsidRPr="005F3113" w:rsidRDefault="00F97CBE" w:rsidP="00F97CBE">
      <w:pPr>
        <w:pStyle w:val="a3"/>
        <w:numPr>
          <w:ilvl w:val="0"/>
          <w:numId w:val="1"/>
        </w:numPr>
        <w:ind w:leftChars="0"/>
        <w:rPr>
          <w:rFonts w:ascii="ＭＳ 明朝" w:eastAsia="ＭＳ 明朝" w:hAnsi="ＭＳ 明朝"/>
          <w:sz w:val="24"/>
          <w:szCs w:val="28"/>
        </w:rPr>
      </w:pPr>
      <w:r w:rsidRPr="005F3113">
        <w:rPr>
          <w:rFonts w:ascii="ＭＳ 明朝" w:eastAsia="ＭＳ 明朝" w:hAnsi="ＭＳ 明朝"/>
          <w:sz w:val="24"/>
          <w:szCs w:val="28"/>
        </w:rPr>
        <w:t>令和</w:t>
      </w:r>
      <w:r w:rsidR="005F3113">
        <w:rPr>
          <w:rFonts w:ascii="ＭＳ 明朝" w:eastAsia="ＭＳ 明朝" w:hAnsi="ＭＳ 明朝" w:hint="eastAsia"/>
          <w:sz w:val="24"/>
          <w:szCs w:val="28"/>
        </w:rPr>
        <w:t>５</w:t>
      </w:r>
      <w:r w:rsidRPr="005F3113">
        <w:rPr>
          <w:rFonts w:ascii="ＭＳ 明朝" w:eastAsia="ＭＳ 明朝" w:hAnsi="ＭＳ 明朝"/>
          <w:sz w:val="24"/>
          <w:szCs w:val="28"/>
        </w:rPr>
        <w:t>年</w:t>
      </w:r>
      <w:r w:rsidR="005F3113">
        <w:rPr>
          <w:rFonts w:ascii="ＭＳ 明朝" w:eastAsia="ＭＳ 明朝" w:hAnsi="ＭＳ 明朝" w:hint="eastAsia"/>
          <w:sz w:val="24"/>
          <w:szCs w:val="28"/>
        </w:rPr>
        <w:t>７</w:t>
      </w:r>
      <w:r w:rsidRPr="005F3113">
        <w:rPr>
          <w:rFonts w:ascii="ＭＳ 明朝" w:eastAsia="ＭＳ 明朝" w:hAnsi="ＭＳ 明朝"/>
          <w:sz w:val="24"/>
          <w:szCs w:val="28"/>
        </w:rPr>
        <w:t>月１日から令和</w:t>
      </w:r>
      <w:r w:rsidR="005F3113">
        <w:rPr>
          <w:rFonts w:ascii="ＭＳ 明朝" w:eastAsia="ＭＳ 明朝" w:hAnsi="ＭＳ 明朝" w:hint="eastAsia"/>
          <w:sz w:val="24"/>
          <w:szCs w:val="28"/>
        </w:rPr>
        <w:t>６</w:t>
      </w:r>
      <w:r w:rsidRPr="005F3113">
        <w:rPr>
          <w:rFonts w:ascii="ＭＳ 明朝" w:eastAsia="ＭＳ 明朝" w:hAnsi="ＭＳ 明朝"/>
          <w:sz w:val="24"/>
          <w:szCs w:val="28"/>
        </w:rPr>
        <w:t>年１月３１日までの間に、甲賀市内を対象とし、 共同で実施した広告事業費について対象とする。（印刷代＋新聞折込費（税込み価格）に限ります。）</w:t>
      </w:r>
    </w:p>
    <w:p w14:paraId="15E6D0FF" w14:textId="4C1C5310" w:rsidR="00F97CBE" w:rsidRPr="005F3113" w:rsidRDefault="00F97CBE" w:rsidP="00F97CBE">
      <w:pPr>
        <w:ind w:left="105"/>
        <w:rPr>
          <w:rFonts w:ascii="ＭＳ 明朝" w:eastAsia="ＭＳ 明朝" w:hAnsi="ＭＳ 明朝"/>
          <w:sz w:val="24"/>
          <w:szCs w:val="28"/>
        </w:rPr>
      </w:pPr>
      <w:r w:rsidRPr="005F3113">
        <w:rPr>
          <w:rFonts w:ascii="ＭＳ 明朝" w:eastAsia="ＭＳ 明朝" w:hAnsi="ＭＳ 明朝"/>
          <w:sz w:val="24"/>
          <w:szCs w:val="28"/>
        </w:rPr>
        <w:t>（助成金額）</w:t>
      </w:r>
    </w:p>
    <w:p w14:paraId="54520500" w14:textId="6996B613" w:rsidR="00F97CBE" w:rsidRPr="005F3113" w:rsidRDefault="00F97CBE" w:rsidP="00F97CBE">
      <w:pPr>
        <w:pStyle w:val="a3"/>
        <w:numPr>
          <w:ilvl w:val="0"/>
          <w:numId w:val="1"/>
        </w:numPr>
        <w:ind w:leftChars="0"/>
        <w:rPr>
          <w:rFonts w:ascii="ＭＳ 明朝" w:eastAsia="ＭＳ 明朝" w:hAnsi="ＭＳ 明朝"/>
          <w:sz w:val="24"/>
          <w:szCs w:val="28"/>
        </w:rPr>
      </w:pPr>
      <w:r w:rsidRPr="005F3113">
        <w:rPr>
          <w:rFonts w:ascii="ＭＳ 明朝" w:eastAsia="ＭＳ 明朝" w:hAnsi="ＭＳ 明朝"/>
          <w:sz w:val="24"/>
          <w:szCs w:val="28"/>
        </w:rPr>
        <w:t xml:space="preserve">助成上限額は２０万円とし、総事業費または参加会員事業者数×２０，０００ 円のいずれか少ない金額とする。 </w:t>
      </w:r>
    </w:p>
    <w:p w14:paraId="6F4C3DF8" w14:textId="77777777" w:rsidR="00F97CBE" w:rsidRPr="005F3113" w:rsidRDefault="00F97CBE" w:rsidP="00F97CBE">
      <w:pPr>
        <w:ind w:left="105"/>
        <w:rPr>
          <w:rFonts w:ascii="ＭＳ 明朝" w:eastAsia="ＭＳ 明朝" w:hAnsi="ＭＳ 明朝"/>
          <w:sz w:val="24"/>
          <w:szCs w:val="28"/>
        </w:rPr>
      </w:pPr>
      <w:r w:rsidRPr="005F3113">
        <w:rPr>
          <w:rFonts w:ascii="ＭＳ 明朝" w:eastAsia="ＭＳ 明朝" w:hAnsi="ＭＳ 明朝"/>
          <w:sz w:val="24"/>
          <w:szCs w:val="28"/>
        </w:rPr>
        <w:t>（助成申請）</w:t>
      </w:r>
    </w:p>
    <w:p w14:paraId="47249020" w14:textId="60B9E9D9" w:rsidR="00F97CBE" w:rsidRPr="005F3113" w:rsidRDefault="00F97CBE" w:rsidP="00F97CBE">
      <w:pPr>
        <w:pStyle w:val="a3"/>
        <w:numPr>
          <w:ilvl w:val="0"/>
          <w:numId w:val="1"/>
        </w:numPr>
        <w:ind w:leftChars="0"/>
        <w:rPr>
          <w:rFonts w:ascii="ＭＳ 明朝" w:eastAsia="ＭＳ 明朝" w:hAnsi="ＭＳ 明朝"/>
          <w:sz w:val="24"/>
          <w:szCs w:val="28"/>
        </w:rPr>
      </w:pPr>
      <w:r w:rsidRPr="005F3113">
        <w:rPr>
          <w:rFonts w:ascii="ＭＳ 明朝" w:eastAsia="ＭＳ 明朝" w:hAnsi="ＭＳ 明朝"/>
          <w:sz w:val="24"/>
          <w:szCs w:val="28"/>
        </w:rPr>
        <w:t>助成の申請は、次に定める期間内に、必要書類によって行わなければならない。</w:t>
      </w:r>
    </w:p>
    <w:p w14:paraId="260F07A5" w14:textId="494D1D35" w:rsidR="00F97CBE" w:rsidRPr="005F3113" w:rsidRDefault="00F97CBE" w:rsidP="00F97CBE">
      <w:pPr>
        <w:pStyle w:val="a3"/>
        <w:ind w:leftChars="0" w:left="855"/>
        <w:rPr>
          <w:rFonts w:ascii="ＭＳ 明朝" w:eastAsia="ＭＳ 明朝" w:hAnsi="ＭＳ 明朝"/>
          <w:sz w:val="24"/>
          <w:szCs w:val="28"/>
        </w:rPr>
      </w:pPr>
      <w:r w:rsidRPr="005F3113">
        <w:rPr>
          <w:rFonts w:ascii="ＭＳ 明朝" w:eastAsia="ＭＳ 明朝" w:hAnsi="ＭＳ 明朝"/>
          <w:sz w:val="24"/>
          <w:szCs w:val="28"/>
        </w:rPr>
        <w:t xml:space="preserve"> ⑴ 申請の受付期間 令和</w:t>
      </w:r>
      <w:r w:rsidR="009F5C27">
        <w:rPr>
          <w:rFonts w:ascii="ＭＳ 明朝" w:eastAsia="ＭＳ 明朝" w:hAnsi="ＭＳ 明朝" w:hint="eastAsia"/>
          <w:sz w:val="24"/>
          <w:szCs w:val="28"/>
        </w:rPr>
        <w:t>5</w:t>
      </w:r>
      <w:r w:rsidRPr="005F3113">
        <w:rPr>
          <w:rFonts w:ascii="ＭＳ 明朝" w:eastAsia="ＭＳ 明朝" w:hAnsi="ＭＳ 明朝"/>
          <w:sz w:val="24"/>
          <w:szCs w:val="28"/>
        </w:rPr>
        <w:t>年</w:t>
      </w:r>
      <w:r w:rsidR="009F5C27">
        <w:rPr>
          <w:rFonts w:ascii="ＭＳ 明朝" w:eastAsia="ＭＳ 明朝" w:hAnsi="ＭＳ 明朝" w:hint="eastAsia"/>
          <w:sz w:val="24"/>
          <w:szCs w:val="28"/>
        </w:rPr>
        <w:t>12</w:t>
      </w:r>
      <w:r w:rsidRPr="005F3113">
        <w:rPr>
          <w:rFonts w:ascii="ＭＳ 明朝" w:eastAsia="ＭＳ 明朝" w:hAnsi="ＭＳ 明朝"/>
          <w:sz w:val="24"/>
          <w:szCs w:val="28"/>
        </w:rPr>
        <w:t>月</w:t>
      </w:r>
      <w:r w:rsidR="009F5C27">
        <w:rPr>
          <w:rFonts w:ascii="ＭＳ 明朝" w:eastAsia="ＭＳ 明朝" w:hAnsi="ＭＳ 明朝" w:hint="eastAsia"/>
          <w:sz w:val="24"/>
          <w:szCs w:val="28"/>
        </w:rPr>
        <w:t>4</w:t>
      </w:r>
      <w:r w:rsidRPr="005F3113">
        <w:rPr>
          <w:rFonts w:ascii="ＭＳ 明朝" w:eastAsia="ＭＳ 明朝" w:hAnsi="ＭＳ 明朝"/>
          <w:sz w:val="24"/>
          <w:szCs w:val="28"/>
        </w:rPr>
        <w:t>日（</w:t>
      </w:r>
      <w:r w:rsidR="009F5C27">
        <w:rPr>
          <w:rFonts w:ascii="ＭＳ 明朝" w:eastAsia="ＭＳ 明朝" w:hAnsi="ＭＳ 明朝" w:hint="eastAsia"/>
          <w:sz w:val="24"/>
          <w:szCs w:val="28"/>
        </w:rPr>
        <w:t>月</w:t>
      </w:r>
      <w:r w:rsidRPr="005F3113">
        <w:rPr>
          <w:rFonts w:ascii="ＭＳ 明朝" w:eastAsia="ＭＳ 明朝" w:hAnsi="ＭＳ 明朝"/>
          <w:sz w:val="24"/>
          <w:szCs w:val="28"/>
        </w:rPr>
        <w:t>）午前１０時より</w:t>
      </w:r>
      <w:r w:rsidR="009F5C27">
        <w:rPr>
          <w:rFonts w:ascii="ＭＳ 明朝" w:eastAsia="ＭＳ 明朝" w:hAnsi="ＭＳ 明朝" w:hint="eastAsia"/>
          <w:sz w:val="24"/>
          <w:szCs w:val="28"/>
        </w:rPr>
        <w:t>12</w:t>
      </w:r>
      <w:r w:rsidRPr="005F3113">
        <w:rPr>
          <w:rFonts w:ascii="ＭＳ 明朝" w:eastAsia="ＭＳ 明朝" w:hAnsi="ＭＳ 明朝"/>
          <w:sz w:val="24"/>
          <w:szCs w:val="28"/>
        </w:rPr>
        <w:t>月</w:t>
      </w:r>
      <w:r w:rsidR="009F5C27">
        <w:rPr>
          <w:rFonts w:ascii="ＭＳ 明朝" w:eastAsia="ＭＳ 明朝" w:hAnsi="ＭＳ 明朝" w:hint="eastAsia"/>
          <w:sz w:val="24"/>
          <w:szCs w:val="28"/>
        </w:rPr>
        <w:t>15</w:t>
      </w:r>
      <w:r w:rsidRPr="005F3113">
        <w:rPr>
          <w:rFonts w:ascii="ＭＳ 明朝" w:eastAsia="ＭＳ 明朝" w:hAnsi="ＭＳ 明朝"/>
          <w:sz w:val="24"/>
          <w:szCs w:val="28"/>
        </w:rPr>
        <w:t>日（</w:t>
      </w:r>
      <w:r w:rsidR="009F5C27">
        <w:rPr>
          <w:rFonts w:ascii="ＭＳ 明朝" w:eastAsia="ＭＳ 明朝" w:hAnsi="ＭＳ 明朝" w:hint="eastAsia"/>
          <w:sz w:val="24"/>
          <w:szCs w:val="28"/>
        </w:rPr>
        <w:t>金</w:t>
      </w:r>
      <w:r w:rsidRPr="005F3113">
        <w:rPr>
          <w:rFonts w:ascii="ＭＳ 明朝" w:eastAsia="ＭＳ 明朝" w:hAnsi="ＭＳ 明朝"/>
          <w:sz w:val="24"/>
          <w:szCs w:val="28"/>
        </w:rPr>
        <w:t>）午後５時まで</w:t>
      </w:r>
      <w:r w:rsidR="005F3113" w:rsidRPr="005F3113">
        <w:rPr>
          <w:rFonts w:ascii="ＭＳ 明朝" w:eastAsia="ＭＳ 明朝" w:hAnsi="ＭＳ 明朝" w:hint="eastAsia"/>
          <w:sz w:val="24"/>
          <w:szCs w:val="28"/>
        </w:rPr>
        <w:t>。</w:t>
      </w:r>
      <w:r w:rsidRPr="005F3113">
        <w:rPr>
          <w:rFonts w:ascii="ＭＳ 明朝" w:eastAsia="ＭＳ 明朝" w:hAnsi="ＭＳ 明朝"/>
          <w:sz w:val="24"/>
          <w:szCs w:val="28"/>
        </w:rPr>
        <w:t>ただし、予算額まで先着順に受け付けるものとする。</w:t>
      </w:r>
    </w:p>
    <w:p w14:paraId="3DF6D7B3" w14:textId="77777777" w:rsidR="00F97CBE" w:rsidRPr="005F3113" w:rsidRDefault="00F97CBE" w:rsidP="00F97CBE">
      <w:pPr>
        <w:pStyle w:val="a3"/>
        <w:ind w:leftChars="0" w:left="855"/>
        <w:rPr>
          <w:rFonts w:ascii="ＭＳ 明朝" w:eastAsia="ＭＳ 明朝" w:hAnsi="ＭＳ 明朝"/>
          <w:sz w:val="24"/>
          <w:szCs w:val="28"/>
        </w:rPr>
      </w:pPr>
      <w:r w:rsidRPr="005F3113">
        <w:rPr>
          <w:rFonts w:ascii="ＭＳ 明朝" w:eastAsia="ＭＳ 明朝" w:hAnsi="ＭＳ 明朝"/>
          <w:sz w:val="24"/>
          <w:szCs w:val="28"/>
        </w:rPr>
        <w:t xml:space="preserve"> ⑵申請時必要書類 </w:t>
      </w:r>
    </w:p>
    <w:p w14:paraId="294D39F3" w14:textId="77777777" w:rsidR="00F97CBE" w:rsidRPr="005F3113" w:rsidRDefault="00F97CBE" w:rsidP="00F97CBE">
      <w:pPr>
        <w:pStyle w:val="a3"/>
        <w:ind w:leftChars="0" w:left="855" w:firstLineChars="100" w:firstLine="240"/>
        <w:rPr>
          <w:rFonts w:ascii="ＭＳ 明朝" w:eastAsia="ＭＳ 明朝" w:hAnsi="ＭＳ 明朝"/>
          <w:sz w:val="24"/>
          <w:szCs w:val="28"/>
        </w:rPr>
      </w:pPr>
      <w:r w:rsidRPr="005F3113">
        <w:rPr>
          <w:rFonts w:ascii="ＭＳ 明朝" w:eastAsia="ＭＳ 明朝" w:hAnsi="ＭＳ 明朝"/>
          <w:sz w:val="24"/>
          <w:szCs w:val="28"/>
        </w:rPr>
        <w:t xml:space="preserve">□ 共同広告事業助成金申請書（様式１） </w:t>
      </w:r>
    </w:p>
    <w:p w14:paraId="42FF6E7E" w14:textId="77777777" w:rsidR="00F97CBE" w:rsidRPr="005F3113" w:rsidRDefault="00F97CBE" w:rsidP="00F97CBE">
      <w:pPr>
        <w:pStyle w:val="a3"/>
        <w:ind w:leftChars="0" w:left="855" w:firstLineChars="100" w:firstLine="240"/>
        <w:rPr>
          <w:rFonts w:ascii="ＭＳ 明朝" w:eastAsia="ＭＳ 明朝" w:hAnsi="ＭＳ 明朝"/>
          <w:sz w:val="24"/>
          <w:szCs w:val="28"/>
        </w:rPr>
      </w:pPr>
      <w:r w:rsidRPr="005F3113">
        <w:rPr>
          <w:rFonts w:ascii="ＭＳ 明朝" w:eastAsia="ＭＳ 明朝" w:hAnsi="ＭＳ 明朝"/>
          <w:sz w:val="24"/>
          <w:szCs w:val="28"/>
        </w:rPr>
        <w:t xml:space="preserve">□ 誓約書（様式２） </w:t>
      </w:r>
    </w:p>
    <w:p w14:paraId="6E7DEB31" w14:textId="77777777" w:rsidR="00F97CBE" w:rsidRPr="005F3113" w:rsidRDefault="00F97CBE" w:rsidP="00F97CBE">
      <w:pPr>
        <w:pStyle w:val="a3"/>
        <w:ind w:leftChars="0" w:left="855" w:firstLineChars="100" w:firstLine="240"/>
        <w:rPr>
          <w:rFonts w:ascii="ＭＳ 明朝" w:eastAsia="ＭＳ 明朝" w:hAnsi="ＭＳ 明朝"/>
          <w:sz w:val="24"/>
          <w:szCs w:val="28"/>
        </w:rPr>
      </w:pPr>
      <w:r w:rsidRPr="005F3113">
        <w:rPr>
          <w:rFonts w:ascii="ＭＳ 明朝" w:eastAsia="ＭＳ 明朝" w:hAnsi="ＭＳ 明朝"/>
          <w:sz w:val="24"/>
          <w:szCs w:val="28"/>
        </w:rPr>
        <w:t xml:space="preserve">□ 共同広告事業助成金 参加事業者名簿（様式３） </w:t>
      </w:r>
    </w:p>
    <w:p w14:paraId="02AC9563" w14:textId="77777777" w:rsidR="00F97CBE" w:rsidRPr="005F3113" w:rsidRDefault="00F97CBE" w:rsidP="00F97CBE">
      <w:pPr>
        <w:pStyle w:val="a3"/>
        <w:ind w:leftChars="0" w:left="855" w:firstLineChars="100" w:firstLine="240"/>
        <w:rPr>
          <w:rFonts w:ascii="ＭＳ 明朝" w:eastAsia="ＭＳ 明朝" w:hAnsi="ＭＳ 明朝"/>
          <w:sz w:val="24"/>
          <w:szCs w:val="28"/>
        </w:rPr>
      </w:pPr>
      <w:r w:rsidRPr="005F3113">
        <w:rPr>
          <w:rFonts w:ascii="ＭＳ 明朝" w:eastAsia="ＭＳ 明朝" w:hAnsi="ＭＳ 明朝"/>
          <w:sz w:val="24"/>
          <w:szCs w:val="28"/>
        </w:rPr>
        <w:t xml:space="preserve">※その他商工会が必要とする追加書類（都度） </w:t>
      </w:r>
    </w:p>
    <w:p w14:paraId="49A548C0" w14:textId="06AA1600" w:rsidR="00F97CBE" w:rsidRPr="005F3113" w:rsidRDefault="00F97CBE" w:rsidP="00F97CBE">
      <w:pPr>
        <w:ind w:firstLineChars="100" w:firstLine="240"/>
        <w:rPr>
          <w:rFonts w:ascii="ＭＳ 明朝" w:eastAsia="ＭＳ 明朝" w:hAnsi="ＭＳ 明朝"/>
          <w:sz w:val="24"/>
          <w:szCs w:val="28"/>
        </w:rPr>
      </w:pPr>
      <w:r w:rsidRPr="005F3113">
        <w:rPr>
          <w:rFonts w:ascii="ＭＳ 明朝" w:eastAsia="ＭＳ 明朝" w:hAnsi="ＭＳ 明朝" w:hint="eastAsia"/>
          <w:sz w:val="24"/>
          <w:szCs w:val="28"/>
        </w:rPr>
        <w:t>(</w:t>
      </w:r>
      <w:r w:rsidRPr="005F3113">
        <w:rPr>
          <w:rFonts w:ascii="ＭＳ 明朝" w:eastAsia="ＭＳ 明朝" w:hAnsi="ＭＳ 明朝"/>
          <w:sz w:val="24"/>
          <w:szCs w:val="28"/>
        </w:rPr>
        <w:t xml:space="preserve">審査） </w:t>
      </w:r>
    </w:p>
    <w:p w14:paraId="3614D130" w14:textId="57A9DE0D" w:rsidR="00F97CBE" w:rsidRPr="005F3113" w:rsidRDefault="00F97CBE" w:rsidP="00F97CBE">
      <w:pPr>
        <w:pStyle w:val="a3"/>
        <w:numPr>
          <w:ilvl w:val="0"/>
          <w:numId w:val="1"/>
        </w:numPr>
        <w:ind w:leftChars="0"/>
        <w:rPr>
          <w:rFonts w:ascii="ＭＳ 明朝" w:eastAsia="ＭＳ 明朝" w:hAnsi="ＭＳ 明朝"/>
          <w:sz w:val="24"/>
          <w:szCs w:val="28"/>
        </w:rPr>
      </w:pPr>
      <w:r w:rsidRPr="005F3113">
        <w:rPr>
          <w:rFonts w:ascii="ＭＳ 明朝" w:eastAsia="ＭＳ 明朝" w:hAnsi="ＭＳ 明朝"/>
          <w:sz w:val="24"/>
          <w:szCs w:val="28"/>
        </w:rPr>
        <w:t xml:space="preserve">助成の審査は、甲賀市商工会事務局にて行い、審査結果を申請者に通知する。 申請内容に妥当性がないと判断した場合、申請を無効とする。 </w:t>
      </w:r>
    </w:p>
    <w:p w14:paraId="6D050BDC" w14:textId="77777777" w:rsidR="00F97CBE" w:rsidRPr="005F3113" w:rsidRDefault="00F97CBE" w:rsidP="00F97CBE">
      <w:pPr>
        <w:ind w:left="105"/>
        <w:rPr>
          <w:rFonts w:ascii="ＭＳ 明朝" w:eastAsia="ＭＳ 明朝" w:hAnsi="ＭＳ 明朝"/>
          <w:sz w:val="24"/>
          <w:szCs w:val="28"/>
        </w:rPr>
      </w:pPr>
      <w:r w:rsidRPr="005F3113">
        <w:rPr>
          <w:rFonts w:ascii="ＭＳ 明朝" w:eastAsia="ＭＳ 明朝" w:hAnsi="ＭＳ 明朝"/>
          <w:sz w:val="24"/>
          <w:szCs w:val="28"/>
        </w:rPr>
        <w:t>（実績報告）</w:t>
      </w:r>
    </w:p>
    <w:p w14:paraId="544D5C82" w14:textId="2AA1851E" w:rsidR="00F97CBE" w:rsidRPr="005F3113" w:rsidRDefault="00F97CBE" w:rsidP="00F97CBE">
      <w:pPr>
        <w:pStyle w:val="a3"/>
        <w:numPr>
          <w:ilvl w:val="0"/>
          <w:numId w:val="1"/>
        </w:numPr>
        <w:ind w:leftChars="0"/>
        <w:rPr>
          <w:rFonts w:ascii="ＭＳ 明朝" w:eastAsia="ＭＳ 明朝" w:hAnsi="ＭＳ 明朝"/>
          <w:sz w:val="24"/>
          <w:szCs w:val="28"/>
        </w:rPr>
      </w:pPr>
      <w:r w:rsidRPr="005F3113">
        <w:rPr>
          <w:rFonts w:ascii="ＭＳ 明朝" w:eastAsia="ＭＳ 明朝" w:hAnsi="ＭＳ 明朝"/>
          <w:sz w:val="24"/>
          <w:szCs w:val="28"/>
        </w:rPr>
        <w:t>事業実施完了後、令和</w:t>
      </w:r>
      <w:r w:rsidR="009F5C27">
        <w:rPr>
          <w:rFonts w:ascii="ＭＳ 明朝" w:eastAsia="ＭＳ 明朝" w:hAnsi="ＭＳ 明朝" w:hint="eastAsia"/>
          <w:sz w:val="24"/>
          <w:szCs w:val="28"/>
        </w:rPr>
        <w:t>6</w:t>
      </w:r>
      <w:r w:rsidRPr="005F3113">
        <w:rPr>
          <w:rFonts w:ascii="ＭＳ 明朝" w:eastAsia="ＭＳ 明朝" w:hAnsi="ＭＳ 明朝"/>
          <w:sz w:val="24"/>
          <w:szCs w:val="28"/>
        </w:rPr>
        <w:t>年２月</w:t>
      </w:r>
      <w:r w:rsidR="009F5C27">
        <w:rPr>
          <w:rFonts w:ascii="ＭＳ 明朝" w:eastAsia="ＭＳ 明朝" w:hAnsi="ＭＳ 明朝" w:hint="eastAsia"/>
          <w:sz w:val="24"/>
          <w:szCs w:val="28"/>
        </w:rPr>
        <w:t>16</w:t>
      </w:r>
      <w:r w:rsidRPr="005F3113">
        <w:rPr>
          <w:rFonts w:ascii="ＭＳ 明朝" w:eastAsia="ＭＳ 明朝" w:hAnsi="ＭＳ 明朝"/>
          <w:sz w:val="24"/>
          <w:szCs w:val="28"/>
        </w:rPr>
        <w:t>日</w:t>
      </w:r>
      <w:r w:rsidR="009F5C27">
        <w:rPr>
          <w:rFonts w:ascii="ＭＳ 明朝" w:eastAsia="ＭＳ 明朝" w:hAnsi="ＭＳ 明朝" w:hint="eastAsia"/>
          <w:sz w:val="24"/>
          <w:szCs w:val="28"/>
        </w:rPr>
        <w:t>(金)</w:t>
      </w:r>
      <w:r w:rsidRPr="005F3113">
        <w:rPr>
          <w:rFonts w:ascii="ＭＳ 明朝" w:eastAsia="ＭＳ 明朝" w:hAnsi="ＭＳ 明朝"/>
          <w:sz w:val="24"/>
          <w:szCs w:val="28"/>
        </w:rPr>
        <w:t>までに、次に掲げる必要書類を揃えて、 甲賀市商工会に報告しなければならない。</w:t>
      </w:r>
    </w:p>
    <w:p w14:paraId="3306C526" w14:textId="77777777" w:rsidR="00F97CBE" w:rsidRPr="005F3113" w:rsidRDefault="00F97CBE" w:rsidP="00F97CBE">
      <w:pPr>
        <w:pStyle w:val="a3"/>
        <w:ind w:leftChars="0" w:left="855"/>
        <w:rPr>
          <w:rFonts w:ascii="ＭＳ 明朝" w:eastAsia="ＭＳ 明朝" w:hAnsi="ＭＳ 明朝"/>
          <w:sz w:val="24"/>
          <w:szCs w:val="28"/>
        </w:rPr>
      </w:pPr>
      <w:r w:rsidRPr="005F3113">
        <w:rPr>
          <w:rFonts w:ascii="ＭＳ 明朝" w:eastAsia="ＭＳ 明朝" w:hAnsi="ＭＳ 明朝"/>
          <w:sz w:val="24"/>
          <w:szCs w:val="28"/>
        </w:rPr>
        <w:lastRenderedPageBreak/>
        <w:t xml:space="preserve"> ⑴精算報告時必要書類 </w:t>
      </w:r>
    </w:p>
    <w:p w14:paraId="53714638" w14:textId="77777777" w:rsidR="00F97CBE" w:rsidRPr="005F3113" w:rsidRDefault="00F97CBE" w:rsidP="00F97CBE">
      <w:pPr>
        <w:pStyle w:val="a3"/>
        <w:ind w:leftChars="0" w:left="855" w:firstLineChars="100" w:firstLine="240"/>
        <w:rPr>
          <w:rFonts w:ascii="ＭＳ 明朝" w:eastAsia="ＭＳ 明朝" w:hAnsi="ＭＳ 明朝"/>
          <w:sz w:val="24"/>
          <w:szCs w:val="28"/>
        </w:rPr>
      </w:pPr>
      <w:r w:rsidRPr="005F3113">
        <w:rPr>
          <w:rFonts w:ascii="ＭＳ 明朝" w:eastAsia="ＭＳ 明朝" w:hAnsi="ＭＳ 明朝"/>
          <w:sz w:val="24"/>
          <w:szCs w:val="28"/>
        </w:rPr>
        <w:t>□ 共同広告事業助成金 実績報告書兼請求書（様式４）</w:t>
      </w:r>
    </w:p>
    <w:p w14:paraId="7F8C77B0" w14:textId="77777777" w:rsidR="00F97CBE" w:rsidRPr="005F3113" w:rsidRDefault="00F97CBE" w:rsidP="00F97CBE">
      <w:pPr>
        <w:pStyle w:val="a3"/>
        <w:ind w:leftChars="0" w:left="855" w:firstLineChars="100" w:firstLine="240"/>
        <w:rPr>
          <w:rFonts w:ascii="ＭＳ 明朝" w:eastAsia="ＭＳ 明朝" w:hAnsi="ＭＳ 明朝"/>
          <w:sz w:val="24"/>
          <w:szCs w:val="28"/>
        </w:rPr>
      </w:pPr>
      <w:r w:rsidRPr="005F3113">
        <w:rPr>
          <w:rFonts w:ascii="ＭＳ 明朝" w:eastAsia="ＭＳ 明朝" w:hAnsi="ＭＳ 明朝"/>
          <w:sz w:val="24"/>
          <w:szCs w:val="28"/>
        </w:rPr>
        <w:t xml:space="preserve">□ 共同広告事業助成金 参加者名簿（様式３） </w:t>
      </w:r>
    </w:p>
    <w:p w14:paraId="7479722A" w14:textId="77777777" w:rsidR="00F97CBE" w:rsidRPr="005F3113" w:rsidRDefault="00F97CBE" w:rsidP="00F97CBE">
      <w:pPr>
        <w:pStyle w:val="a3"/>
        <w:ind w:leftChars="0" w:left="855" w:firstLineChars="100" w:firstLine="240"/>
        <w:rPr>
          <w:rFonts w:ascii="ＭＳ 明朝" w:eastAsia="ＭＳ 明朝" w:hAnsi="ＭＳ 明朝"/>
          <w:sz w:val="24"/>
          <w:szCs w:val="28"/>
        </w:rPr>
      </w:pPr>
      <w:r w:rsidRPr="005F3113">
        <w:rPr>
          <w:rFonts w:ascii="ＭＳ 明朝" w:eastAsia="ＭＳ 明朝" w:hAnsi="ＭＳ 明朝"/>
          <w:sz w:val="24"/>
          <w:szCs w:val="28"/>
        </w:rPr>
        <w:t xml:space="preserve">□ 折込広告（作成した物） </w:t>
      </w:r>
    </w:p>
    <w:p w14:paraId="77DE6C29" w14:textId="77777777" w:rsidR="00F97CBE" w:rsidRPr="005F3113" w:rsidRDefault="00F97CBE" w:rsidP="00F97CBE">
      <w:pPr>
        <w:pStyle w:val="a3"/>
        <w:ind w:leftChars="0" w:left="855" w:firstLineChars="100" w:firstLine="240"/>
        <w:rPr>
          <w:rFonts w:ascii="ＭＳ 明朝" w:eastAsia="ＭＳ 明朝" w:hAnsi="ＭＳ 明朝"/>
          <w:sz w:val="24"/>
          <w:szCs w:val="28"/>
        </w:rPr>
      </w:pPr>
      <w:r w:rsidRPr="005F3113">
        <w:rPr>
          <w:rFonts w:ascii="ＭＳ 明朝" w:eastAsia="ＭＳ 明朝" w:hAnsi="ＭＳ 明朝"/>
          <w:sz w:val="24"/>
          <w:szCs w:val="28"/>
        </w:rPr>
        <w:t xml:space="preserve">□ 領収書など支払に関する証票書類のコピー </w:t>
      </w:r>
    </w:p>
    <w:p w14:paraId="30324A35" w14:textId="77777777" w:rsidR="00F97CBE" w:rsidRPr="005F3113" w:rsidRDefault="00F97CBE" w:rsidP="00F97CBE">
      <w:pPr>
        <w:pStyle w:val="a3"/>
        <w:ind w:leftChars="0" w:left="855" w:firstLineChars="100" w:firstLine="240"/>
        <w:rPr>
          <w:rFonts w:ascii="ＭＳ 明朝" w:eastAsia="ＭＳ 明朝" w:hAnsi="ＭＳ 明朝"/>
          <w:sz w:val="24"/>
          <w:szCs w:val="28"/>
        </w:rPr>
      </w:pPr>
      <w:r w:rsidRPr="005F3113">
        <w:rPr>
          <w:rFonts w:ascii="ＭＳ 明朝" w:eastAsia="ＭＳ 明朝" w:hAnsi="ＭＳ 明朝"/>
          <w:sz w:val="24"/>
          <w:szCs w:val="28"/>
        </w:rPr>
        <w:t xml:space="preserve">□ 振込口座が確認できる資料（通帳の見開きの写し等） </w:t>
      </w:r>
    </w:p>
    <w:p w14:paraId="36CCD8A8" w14:textId="77777777" w:rsidR="00F97CBE" w:rsidRPr="005F3113" w:rsidRDefault="00F97CBE" w:rsidP="00F97CBE">
      <w:pPr>
        <w:pStyle w:val="a3"/>
        <w:ind w:leftChars="0" w:left="855" w:firstLineChars="100" w:firstLine="240"/>
        <w:rPr>
          <w:rFonts w:ascii="ＭＳ 明朝" w:eastAsia="ＭＳ 明朝" w:hAnsi="ＭＳ 明朝"/>
          <w:sz w:val="24"/>
          <w:szCs w:val="28"/>
        </w:rPr>
      </w:pPr>
      <w:r w:rsidRPr="005F3113">
        <w:rPr>
          <w:rFonts w:ascii="ＭＳ 明朝" w:eastAsia="ＭＳ 明朝" w:hAnsi="ＭＳ 明朝"/>
          <w:sz w:val="24"/>
          <w:szCs w:val="28"/>
        </w:rPr>
        <w:t xml:space="preserve">※その他商工会が必要とする追加書類（都度） </w:t>
      </w:r>
    </w:p>
    <w:p w14:paraId="7D6BA7C2" w14:textId="77777777" w:rsidR="00F97CBE" w:rsidRPr="005F3113" w:rsidRDefault="00F97CBE" w:rsidP="00F97CBE">
      <w:pPr>
        <w:rPr>
          <w:rFonts w:ascii="ＭＳ 明朝" w:eastAsia="ＭＳ 明朝" w:hAnsi="ＭＳ 明朝"/>
          <w:sz w:val="24"/>
          <w:szCs w:val="28"/>
        </w:rPr>
      </w:pPr>
      <w:r w:rsidRPr="005F3113">
        <w:rPr>
          <w:rFonts w:ascii="ＭＳ 明朝" w:eastAsia="ＭＳ 明朝" w:hAnsi="ＭＳ 明朝"/>
          <w:sz w:val="24"/>
          <w:szCs w:val="28"/>
        </w:rPr>
        <w:t xml:space="preserve">（助成金額の確定） </w:t>
      </w:r>
    </w:p>
    <w:p w14:paraId="4279EA27" w14:textId="66FBE48F" w:rsidR="00F97CBE" w:rsidRPr="005F3113" w:rsidRDefault="00F97CBE" w:rsidP="00F97CBE">
      <w:pPr>
        <w:pStyle w:val="a3"/>
        <w:numPr>
          <w:ilvl w:val="0"/>
          <w:numId w:val="1"/>
        </w:numPr>
        <w:ind w:leftChars="0"/>
        <w:rPr>
          <w:rFonts w:ascii="ＭＳ 明朝" w:eastAsia="ＭＳ 明朝" w:hAnsi="ＭＳ 明朝"/>
          <w:sz w:val="24"/>
          <w:szCs w:val="28"/>
        </w:rPr>
      </w:pPr>
      <w:r w:rsidRPr="005F3113">
        <w:rPr>
          <w:rFonts w:ascii="ＭＳ 明朝" w:eastAsia="ＭＳ 明朝" w:hAnsi="ＭＳ 明朝"/>
          <w:sz w:val="24"/>
          <w:szCs w:val="28"/>
        </w:rPr>
        <w:t xml:space="preserve">甲賀市商工会は申請者から事業結果報告を受けた後、速やかにその内容を審 査し、助成金額を確定し、通知する。 甲賀市商工会は、助成金額の確定を行った後、助成金の精算を行うものとする。 </w:t>
      </w:r>
    </w:p>
    <w:p w14:paraId="4F1AC213" w14:textId="79F7D78A" w:rsidR="00F97CBE" w:rsidRPr="005F3113" w:rsidRDefault="00F97CBE" w:rsidP="00F97CBE">
      <w:pPr>
        <w:ind w:left="105"/>
        <w:rPr>
          <w:rFonts w:ascii="ＭＳ 明朝" w:eastAsia="ＭＳ 明朝" w:hAnsi="ＭＳ 明朝"/>
          <w:sz w:val="24"/>
          <w:szCs w:val="28"/>
        </w:rPr>
      </w:pPr>
      <w:r w:rsidRPr="005F3113">
        <w:rPr>
          <w:rFonts w:ascii="ＭＳ 明朝" w:eastAsia="ＭＳ 明朝" w:hAnsi="ＭＳ 明朝" w:hint="eastAsia"/>
          <w:sz w:val="24"/>
          <w:szCs w:val="28"/>
        </w:rPr>
        <w:t>(</w:t>
      </w:r>
      <w:r w:rsidRPr="005F3113">
        <w:rPr>
          <w:rFonts w:ascii="ＭＳ 明朝" w:eastAsia="ＭＳ 明朝" w:hAnsi="ＭＳ 明朝"/>
          <w:sz w:val="24"/>
          <w:szCs w:val="28"/>
        </w:rPr>
        <w:t>その他）</w:t>
      </w:r>
    </w:p>
    <w:p w14:paraId="623447C9" w14:textId="0A8CFD8F" w:rsidR="00F97CBE" w:rsidRPr="005F3113" w:rsidRDefault="00F97CBE" w:rsidP="00F97CBE">
      <w:pPr>
        <w:pStyle w:val="a3"/>
        <w:numPr>
          <w:ilvl w:val="0"/>
          <w:numId w:val="1"/>
        </w:numPr>
        <w:ind w:leftChars="0"/>
        <w:rPr>
          <w:rFonts w:ascii="ＭＳ 明朝" w:eastAsia="ＭＳ 明朝" w:hAnsi="ＭＳ 明朝"/>
          <w:sz w:val="24"/>
          <w:szCs w:val="28"/>
        </w:rPr>
      </w:pPr>
      <w:r w:rsidRPr="005F3113">
        <w:rPr>
          <w:rFonts w:ascii="ＭＳ 明朝" w:eastAsia="ＭＳ 明朝" w:hAnsi="ＭＳ 明朝"/>
          <w:sz w:val="24"/>
          <w:szCs w:val="28"/>
        </w:rPr>
        <w:t xml:space="preserve">当会は当該事業助成金について広告事業の実施についてのみ関知する。その他の事柄については共同事業実施当事者間の協議による。 </w:t>
      </w:r>
    </w:p>
    <w:p w14:paraId="2C2C4F05" w14:textId="77777777" w:rsidR="00F97CBE" w:rsidRPr="005F3113" w:rsidRDefault="00F97CBE" w:rsidP="00F97CBE">
      <w:pPr>
        <w:ind w:left="105"/>
        <w:rPr>
          <w:rFonts w:ascii="ＭＳ 明朝" w:eastAsia="ＭＳ 明朝" w:hAnsi="ＭＳ 明朝"/>
          <w:sz w:val="24"/>
          <w:szCs w:val="28"/>
        </w:rPr>
      </w:pPr>
      <w:r w:rsidRPr="005F3113">
        <w:rPr>
          <w:rFonts w:ascii="ＭＳ 明朝" w:eastAsia="ＭＳ 明朝" w:hAnsi="ＭＳ 明朝"/>
          <w:sz w:val="24"/>
          <w:szCs w:val="28"/>
        </w:rPr>
        <w:t xml:space="preserve">付 則 </w:t>
      </w:r>
    </w:p>
    <w:p w14:paraId="6102B5EC" w14:textId="1FB760F6" w:rsidR="00F97CBE" w:rsidRPr="005F3113" w:rsidRDefault="00F97CBE" w:rsidP="00F97CBE">
      <w:pPr>
        <w:ind w:left="105"/>
        <w:rPr>
          <w:rFonts w:ascii="ＭＳ 明朝" w:eastAsia="ＭＳ 明朝" w:hAnsi="ＭＳ 明朝"/>
          <w:sz w:val="24"/>
          <w:szCs w:val="28"/>
        </w:rPr>
      </w:pPr>
      <w:r w:rsidRPr="005F3113">
        <w:rPr>
          <w:rFonts w:ascii="ＭＳ 明朝" w:eastAsia="ＭＳ 明朝" w:hAnsi="ＭＳ 明朝" w:hint="eastAsia"/>
          <w:sz w:val="24"/>
          <w:szCs w:val="28"/>
        </w:rPr>
        <w:t>(</w:t>
      </w:r>
      <w:r w:rsidRPr="005F3113">
        <w:rPr>
          <w:rFonts w:ascii="ＭＳ 明朝" w:eastAsia="ＭＳ 明朝" w:hAnsi="ＭＳ 明朝"/>
          <w:sz w:val="24"/>
          <w:szCs w:val="28"/>
        </w:rPr>
        <w:t xml:space="preserve">実施の時期） </w:t>
      </w:r>
    </w:p>
    <w:p w14:paraId="453530E4" w14:textId="1B086B6B" w:rsidR="00F97CBE" w:rsidRPr="005F3113" w:rsidRDefault="00F97CBE" w:rsidP="00F97CBE">
      <w:pPr>
        <w:ind w:left="105" w:firstLineChars="100" w:firstLine="240"/>
        <w:rPr>
          <w:rFonts w:ascii="ＭＳ 明朝" w:eastAsia="ＭＳ 明朝" w:hAnsi="ＭＳ 明朝"/>
          <w:sz w:val="24"/>
          <w:szCs w:val="28"/>
        </w:rPr>
      </w:pPr>
      <w:r w:rsidRPr="005F3113">
        <w:rPr>
          <w:rFonts w:ascii="ＭＳ 明朝" w:eastAsia="ＭＳ 明朝" w:hAnsi="ＭＳ 明朝"/>
          <w:sz w:val="24"/>
          <w:szCs w:val="28"/>
        </w:rPr>
        <w:t>この規定の実施は令和</w:t>
      </w:r>
      <w:r w:rsidR="009F5C27">
        <w:rPr>
          <w:rFonts w:ascii="ＭＳ 明朝" w:eastAsia="ＭＳ 明朝" w:hAnsi="ＭＳ 明朝" w:hint="eastAsia"/>
          <w:sz w:val="24"/>
          <w:szCs w:val="28"/>
        </w:rPr>
        <w:t xml:space="preserve"> ５</w:t>
      </w:r>
      <w:r w:rsidRPr="005F3113">
        <w:rPr>
          <w:rFonts w:ascii="ＭＳ 明朝" w:eastAsia="ＭＳ 明朝" w:hAnsi="ＭＳ 明朝"/>
          <w:sz w:val="24"/>
          <w:szCs w:val="28"/>
        </w:rPr>
        <w:t xml:space="preserve">年 </w:t>
      </w:r>
      <w:r w:rsidR="009F5C27">
        <w:rPr>
          <w:rFonts w:ascii="ＭＳ 明朝" w:eastAsia="ＭＳ 明朝" w:hAnsi="ＭＳ 明朝" w:hint="eastAsia"/>
          <w:sz w:val="24"/>
          <w:szCs w:val="28"/>
        </w:rPr>
        <w:t xml:space="preserve">１２ </w:t>
      </w:r>
      <w:r w:rsidRPr="005F3113">
        <w:rPr>
          <w:rFonts w:ascii="ＭＳ 明朝" w:eastAsia="ＭＳ 明朝" w:hAnsi="ＭＳ 明朝"/>
          <w:sz w:val="24"/>
          <w:szCs w:val="28"/>
        </w:rPr>
        <w:t>月</w:t>
      </w:r>
      <w:r w:rsidR="009F5C27">
        <w:rPr>
          <w:rFonts w:ascii="ＭＳ 明朝" w:eastAsia="ＭＳ 明朝" w:hAnsi="ＭＳ 明朝" w:hint="eastAsia"/>
          <w:sz w:val="24"/>
          <w:szCs w:val="28"/>
        </w:rPr>
        <w:t xml:space="preserve"> ２</w:t>
      </w:r>
      <w:r w:rsidRPr="005F3113">
        <w:rPr>
          <w:rFonts w:ascii="ＭＳ 明朝" w:eastAsia="ＭＳ 明朝" w:hAnsi="ＭＳ 明朝"/>
          <w:sz w:val="24"/>
          <w:szCs w:val="28"/>
        </w:rPr>
        <w:t xml:space="preserve">日より実施する。 </w:t>
      </w:r>
    </w:p>
    <w:p w14:paraId="5A1ECABC" w14:textId="0688A996" w:rsidR="00F97CBE" w:rsidRPr="005F3113" w:rsidRDefault="00F97CBE" w:rsidP="00F97CBE">
      <w:pPr>
        <w:ind w:left="105"/>
        <w:rPr>
          <w:rFonts w:ascii="ＭＳ 明朝" w:eastAsia="ＭＳ 明朝" w:hAnsi="ＭＳ 明朝"/>
          <w:sz w:val="24"/>
          <w:szCs w:val="28"/>
        </w:rPr>
      </w:pPr>
      <w:r w:rsidRPr="005F3113">
        <w:rPr>
          <w:rFonts w:ascii="ＭＳ 明朝" w:eastAsia="ＭＳ 明朝" w:hAnsi="ＭＳ 明朝" w:hint="eastAsia"/>
          <w:sz w:val="24"/>
          <w:szCs w:val="28"/>
        </w:rPr>
        <w:t>(</w:t>
      </w:r>
      <w:r w:rsidRPr="005F3113">
        <w:rPr>
          <w:rFonts w:ascii="ＭＳ 明朝" w:eastAsia="ＭＳ 明朝" w:hAnsi="ＭＳ 明朝"/>
          <w:sz w:val="24"/>
          <w:szCs w:val="28"/>
        </w:rPr>
        <w:t xml:space="preserve">その他） </w:t>
      </w:r>
    </w:p>
    <w:p w14:paraId="5EA92ABB" w14:textId="6A5483EF" w:rsidR="00651EBA" w:rsidRPr="005F3113" w:rsidRDefault="00F97CBE" w:rsidP="00F97CBE">
      <w:pPr>
        <w:ind w:left="105" w:firstLineChars="100" w:firstLine="240"/>
        <w:rPr>
          <w:rFonts w:ascii="ＭＳ 明朝" w:eastAsia="ＭＳ 明朝" w:hAnsi="ＭＳ 明朝"/>
          <w:sz w:val="24"/>
          <w:szCs w:val="28"/>
        </w:rPr>
      </w:pPr>
      <w:r w:rsidRPr="005F3113">
        <w:rPr>
          <w:rFonts w:ascii="ＭＳ 明朝" w:eastAsia="ＭＳ 明朝" w:hAnsi="ＭＳ 明朝"/>
          <w:sz w:val="24"/>
          <w:szCs w:val="28"/>
        </w:rPr>
        <w:t>その他この定めにない事項については上記交付要綱を参照に、協議して決めるものとする</w:t>
      </w:r>
    </w:p>
    <w:sectPr w:rsidR="00651EBA" w:rsidRPr="005F3113" w:rsidSect="00F97CB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060B6"/>
    <w:multiLevelType w:val="hybridMultilevel"/>
    <w:tmpl w:val="A7004B26"/>
    <w:lvl w:ilvl="0" w:tplc="13144F5C">
      <w:start w:val="1"/>
      <w:numFmt w:val="decimal"/>
      <w:lvlText w:val="第%1条"/>
      <w:lvlJc w:val="left"/>
      <w:pPr>
        <w:ind w:left="855" w:hanging="75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 w15:restartNumberingAfterBreak="0">
    <w:nsid w:val="73F84C7A"/>
    <w:multiLevelType w:val="hybridMultilevel"/>
    <w:tmpl w:val="7374C490"/>
    <w:lvl w:ilvl="0" w:tplc="13144F5C">
      <w:start w:val="1"/>
      <w:numFmt w:val="decimal"/>
      <w:lvlText w:val="第%1条"/>
      <w:lvlJc w:val="left"/>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7DBA108B"/>
    <w:multiLevelType w:val="hybridMultilevel"/>
    <w:tmpl w:val="BC128E64"/>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1781491141">
    <w:abstractNumId w:val="0"/>
  </w:num>
  <w:num w:numId="2" w16cid:durableId="2117404161">
    <w:abstractNumId w:val="2"/>
  </w:num>
  <w:num w:numId="3" w16cid:durableId="84112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CBE"/>
    <w:rsid w:val="005F3113"/>
    <w:rsid w:val="00651EBA"/>
    <w:rsid w:val="00743226"/>
    <w:rsid w:val="009F5C27"/>
    <w:rsid w:val="00F97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C79318"/>
  <w15:chartTrackingRefBased/>
  <w15:docId w15:val="{7B7FB61F-9C26-4F57-B657-7413D1B73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7C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玉置宏至 甲賀市商工会</dc:creator>
  <cp:keywords/>
  <dc:description/>
  <cp:lastModifiedBy>玉置宏至 甲賀市商工会</cp:lastModifiedBy>
  <cp:revision>2</cp:revision>
  <dcterms:created xsi:type="dcterms:W3CDTF">2023-11-22T01:49:00Z</dcterms:created>
  <dcterms:modified xsi:type="dcterms:W3CDTF">2023-11-22T02:17:00Z</dcterms:modified>
</cp:coreProperties>
</file>